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0E3" w:rsidRDefault="003450E3" w:rsidP="008A103C">
      <w:pPr>
        <w:widowControl w:val="0"/>
        <w:spacing w:after="0" w:line="240" w:lineRule="auto"/>
        <w:ind w:right="68"/>
        <w:jc w:val="center"/>
        <w:rPr>
          <w:rFonts w:ascii="Times New Roman" w:eastAsia="Times New Roman" w:hAnsi="Times New Roman" w:cs="Times New Roman"/>
          <w:b/>
          <w:color w:val="000000"/>
          <w:sz w:val="24"/>
          <w:szCs w:val="24"/>
        </w:rPr>
      </w:pPr>
      <w:bookmarkStart w:id="0" w:name="_heading=h.gjdgxs" w:colFirst="0" w:colLast="0"/>
      <w:bookmarkEnd w:id="0"/>
      <w:r>
        <w:rPr>
          <w:rFonts w:ascii="Times New Roman" w:eastAsia="Times New Roman" w:hAnsi="Times New Roman" w:cs="Times New Roman"/>
          <w:noProof/>
          <w:sz w:val="24"/>
          <w:szCs w:val="24"/>
        </w:rPr>
        <w:drawing>
          <wp:inline distT="0" distB="0" distL="114300" distR="114300" wp14:anchorId="475BC906" wp14:editId="273BCEE9">
            <wp:extent cx="723900" cy="736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723900" cy="736600"/>
                    </a:xfrm>
                    <a:prstGeom prst="rect">
                      <a:avLst/>
                    </a:prstGeom>
                    <a:ln/>
                  </pic:spPr>
                </pic:pic>
              </a:graphicData>
            </a:graphic>
          </wp:inline>
        </w:drawing>
      </w:r>
      <w:bookmarkStart w:id="1" w:name="_heading=h.qpplqvlc5tne" w:colFirst="0" w:colLast="0"/>
      <w:bookmarkEnd w:id="1"/>
    </w:p>
    <w:p w:rsidR="003450E3" w:rsidRDefault="003450E3" w:rsidP="008A103C">
      <w:pPr>
        <w:widowControl w:val="0"/>
        <w:spacing w:after="0" w:line="240" w:lineRule="auto"/>
        <w:ind w:right="68"/>
        <w:jc w:val="center"/>
        <w:rPr>
          <w:rFonts w:ascii="Times New Roman" w:eastAsia="Times New Roman" w:hAnsi="Times New Roman" w:cs="Times New Roman"/>
          <w:b/>
          <w:color w:val="000000"/>
          <w:sz w:val="24"/>
          <w:szCs w:val="24"/>
        </w:rPr>
      </w:pPr>
      <w:r w:rsidRPr="00A83CD2">
        <w:rPr>
          <w:rFonts w:ascii="Times New Roman" w:eastAsia="Times New Roman" w:hAnsi="Times New Roman" w:cs="Times New Roman"/>
          <w:b/>
          <w:color w:val="000000"/>
          <w:sz w:val="24"/>
          <w:szCs w:val="24"/>
        </w:rPr>
        <w:t>SERVIÇO PÚBLICO FEDERAL</w:t>
      </w:r>
    </w:p>
    <w:p w:rsidR="003450E3" w:rsidRDefault="003450E3" w:rsidP="008A103C">
      <w:pPr>
        <w:widowControl w:val="0"/>
        <w:spacing w:after="0" w:line="240" w:lineRule="auto"/>
        <w:ind w:right="68"/>
        <w:jc w:val="center"/>
        <w:rPr>
          <w:rFonts w:ascii="Times New Roman" w:eastAsia="Times New Roman" w:hAnsi="Times New Roman" w:cs="Times New Roman"/>
          <w:b/>
          <w:color w:val="000000"/>
          <w:sz w:val="24"/>
          <w:szCs w:val="24"/>
        </w:rPr>
      </w:pPr>
      <w:r w:rsidRPr="00A83CD2">
        <w:rPr>
          <w:rFonts w:ascii="Times New Roman" w:eastAsia="Times New Roman" w:hAnsi="Times New Roman" w:cs="Times New Roman"/>
          <w:b/>
          <w:color w:val="000000"/>
          <w:sz w:val="24"/>
          <w:szCs w:val="24"/>
        </w:rPr>
        <w:t>MINISTÉRIO DA EDUCAÇÃO</w:t>
      </w:r>
    </w:p>
    <w:p w:rsidR="003450E3" w:rsidRDefault="003450E3" w:rsidP="008A103C">
      <w:pPr>
        <w:widowControl w:val="0"/>
        <w:spacing w:after="0" w:line="240" w:lineRule="auto"/>
        <w:ind w:right="68"/>
        <w:jc w:val="center"/>
        <w:rPr>
          <w:rFonts w:ascii="Times New Roman" w:eastAsia="Times New Roman" w:hAnsi="Times New Roman" w:cs="Times New Roman"/>
          <w:b/>
          <w:color w:val="000000"/>
          <w:sz w:val="24"/>
          <w:szCs w:val="24"/>
        </w:rPr>
      </w:pPr>
      <w:r w:rsidRPr="00A83CD2">
        <w:rPr>
          <w:rFonts w:ascii="Times New Roman" w:eastAsia="Times New Roman" w:hAnsi="Times New Roman" w:cs="Times New Roman"/>
          <w:b/>
          <w:color w:val="000000"/>
          <w:sz w:val="24"/>
          <w:szCs w:val="24"/>
        </w:rPr>
        <w:t>SECRETARIA DE EDUCAÇÃO PROFISSIONAL E TECNOLÓGICA</w:t>
      </w:r>
    </w:p>
    <w:p w:rsidR="003450E3" w:rsidRDefault="003450E3" w:rsidP="008A103C">
      <w:pPr>
        <w:widowControl w:val="0"/>
        <w:spacing w:after="0" w:line="240" w:lineRule="auto"/>
        <w:ind w:right="68"/>
        <w:jc w:val="center"/>
        <w:rPr>
          <w:rFonts w:ascii="Times New Roman" w:eastAsia="Times New Roman" w:hAnsi="Times New Roman" w:cs="Times New Roman"/>
          <w:b/>
          <w:color w:val="000000"/>
          <w:sz w:val="24"/>
          <w:szCs w:val="24"/>
        </w:rPr>
      </w:pPr>
      <w:r w:rsidRPr="00A83CD2">
        <w:rPr>
          <w:rFonts w:ascii="Times New Roman" w:eastAsia="Times New Roman" w:hAnsi="Times New Roman" w:cs="Times New Roman"/>
          <w:b/>
          <w:color w:val="000000"/>
          <w:sz w:val="24"/>
          <w:szCs w:val="24"/>
        </w:rPr>
        <w:t>INSTITUTO FEDERAL DE EDUCAÇÃO, CIÊNCIA E TECNOLOGIA GOIANO</w:t>
      </w:r>
    </w:p>
    <w:p w:rsidR="003450E3" w:rsidRDefault="003450E3" w:rsidP="008A103C">
      <w:pPr>
        <w:widowControl w:val="0"/>
        <w:spacing w:after="0" w:line="240" w:lineRule="auto"/>
        <w:ind w:right="68"/>
        <w:jc w:val="center"/>
        <w:rPr>
          <w:rFonts w:ascii="Times New Roman" w:eastAsia="Times New Roman" w:hAnsi="Times New Roman" w:cs="Times New Roman"/>
          <w:b/>
          <w:color w:val="000000"/>
          <w:sz w:val="24"/>
          <w:szCs w:val="24"/>
        </w:rPr>
      </w:pPr>
    </w:p>
    <w:p w:rsidR="003450E3" w:rsidRPr="003450E3" w:rsidRDefault="00B20E9E" w:rsidP="008A103C">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Pr>
          <w:rFonts w:ascii="Times New Roman" w:eastAsiaTheme="minorHAnsi" w:hAnsi="Times New Roman" w:cs="Times New Roman"/>
          <w:b/>
          <w:bCs/>
          <w:sz w:val="24"/>
          <w:szCs w:val="24"/>
          <w:lang w:eastAsia="en-US"/>
        </w:rPr>
        <w:t>EDITAL Nº 16</w:t>
      </w:r>
      <w:bookmarkStart w:id="2" w:name="_GoBack"/>
      <w:bookmarkEnd w:id="2"/>
      <w:r w:rsidR="003450E3" w:rsidRPr="003450E3">
        <w:rPr>
          <w:rFonts w:ascii="Times New Roman" w:eastAsiaTheme="minorHAnsi" w:hAnsi="Times New Roman" w:cs="Times New Roman"/>
          <w:b/>
          <w:bCs/>
          <w:sz w:val="24"/>
          <w:szCs w:val="24"/>
          <w:lang w:eastAsia="en-US"/>
        </w:rPr>
        <w:t>/2021</w:t>
      </w:r>
    </w:p>
    <w:p w:rsidR="003450E3" w:rsidRPr="003450E3" w:rsidRDefault="003450E3" w:rsidP="008A103C">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3450E3">
        <w:rPr>
          <w:rFonts w:ascii="Times New Roman" w:eastAsiaTheme="minorHAnsi" w:hAnsi="Times New Roman" w:cs="Times New Roman"/>
          <w:b/>
          <w:bCs/>
          <w:sz w:val="24"/>
          <w:szCs w:val="24"/>
          <w:lang w:eastAsia="en-US"/>
        </w:rPr>
        <w:t xml:space="preserve">Cursos de Pós-graduação </w:t>
      </w:r>
      <w:r w:rsidRPr="003450E3">
        <w:rPr>
          <w:rFonts w:ascii="Times New Roman" w:eastAsiaTheme="minorHAnsi" w:hAnsi="Times New Roman" w:cs="Times New Roman"/>
          <w:b/>
          <w:bCs/>
          <w:i/>
          <w:sz w:val="24"/>
          <w:szCs w:val="24"/>
          <w:lang w:eastAsia="en-US"/>
        </w:rPr>
        <w:t>Lato Sensu</w:t>
      </w:r>
      <w:r w:rsidRPr="003450E3">
        <w:rPr>
          <w:rFonts w:ascii="Times New Roman" w:eastAsiaTheme="minorHAnsi" w:hAnsi="Times New Roman" w:cs="Times New Roman"/>
          <w:b/>
          <w:bCs/>
          <w:sz w:val="24"/>
          <w:szCs w:val="24"/>
          <w:lang w:eastAsia="en-US"/>
        </w:rPr>
        <w:t xml:space="preserve"> do IF Goiano - Campus Campos Belos</w:t>
      </w:r>
    </w:p>
    <w:p w:rsidR="00AA2C3E" w:rsidRDefault="00AA2C3E" w:rsidP="00AA2C3E">
      <w:pPr>
        <w:widowControl w:val="0"/>
        <w:spacing w:after="0" w:line="240" w:lineRule="auto"/>
        <w:jc w:val="center"/>
        <w:rPr>
          <w:rFonts w:ascii="Times New Roman" w:eastAsia="Times New Roman" w:hAnsi="Times New Roman" w:cs="Times New Roman"/>
          <w:b/>
          <w:sz w:val="24"/>
          <w:szCs w:val="24"/>
        </w:rPr>
      </w:pPr>
    </w:p>
    <w:p w:rsidR="00AA2C3E" w:rsidRDefault="00AA2C3E" w:rsidP="00AA2C3E">
      <w:pPr>
        <w:widowControl w:val="0"/>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ANEXO III </w:t>
      </w:r>
      <w:r>
        <w:rPr>
          <w:rFonts w:ascii="Times New Roman" w:eastAsia="Times New Roman" w:hAnsi="Times New Roman" w:cs="Times New Roman"/>
          <w:b/>
          <w:color w:val="000000"/>
          <w:sz w:val="24"/>
          <w:szCs w:val="24"/>
        </w:rPr>
        <w:t>– FORMULÁRIO DE AVALIAÇÃO</w:t>
      </w:r>
    </w:p>
    <w:p w:rsidR="00AA2C3E" w:rsidRDefault="00AA2C3E" w:rsidP="00AA2C3E">
      <w:pPr>
        <w:widowControl w:val="0"/>
        <w:spacing w:after="0" w:line="240" w:lineRule="auto"/>
        <w:ind w:left="2831"/>
        <w:jc w:val="both"/>
        <w:rPr>
          <w:rFonts w:ascii="Times New Roman" w:eastAsia="Times New Roman" w:hAnsi="Times New Roman" w:cs="Times New Roman"/>
          <w:b/>
          <w:sz w:val="24"/>
          <w:szCs w:val="24"/>
        </w:rPr>
      </w:pPr>
    </w:p>
    <w:p w:rsidR="00AA2C3E" w:rsidRDefault="00AA2C3E" w:rsidP="00AA2C3E">
      <w:pPr>
        <w:widowControl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Nome do(a) candidato(a):________________________________________________________</w:t>
      </w:r>
    </w:p>
    <w:p w:rsidR="00AA2C3E" w:rsidRDefault="00AA2C3E" w:rsidP="00AA2C3E">
      <w:pPr>
        <w:widowControl w:val="0"/>
        <w:spacing w:after="0" w:line="240" w:lineRule="auto"/>
        <w:ind w:right="-39"/>
        <w:jc w:val="center"/>
        <w:rPr>
          <w:rFonts w:ascii="Times New Roman" w:eastAsia="Times New Roman" w:hAnsi="Times New Roman" w:cs="Times New Roman"/>
          <w:sz w:val="24"/>
          <w:szCs w:val="24"/>
        </w:rPr>
      </w:pPr>
    </w:p>
    <w:tbl>
      <w:tblPr>
        <w:tblW w:w="10773"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426"/>
        <w:gridCol w:w="5529"/>
        <w:gridCol w:w="2125"/>
        <w:gridCol w:w="1276"/>
        <w:gridCol w:w="1417"/>
      </w:tblGrid>
      <w:tr w:rsidR="00AA2C3E" w:rsidTr="00AA2C3E">
        <w:trPr>
          <w:trHeight w:val="357"/>
        </w:trPr>
        <w:tc>
          <w:tcPr>
            <w:tcW w:w="5955" w:type="dxa"/>
            <w:gridSpan w:val="2"/>
            <w:vMerge w:val="restart"/>
            <w:tcBorders>
              <w:top w:val="single" w:sz="8" w:space="0" w:color="000000"/>
              <w:left w:val="single" w:sz="8" w:space="0" w:color="000000"/>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spacing w:after="0"/>
              <w:ind w:left="148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ITEM DE AVALIAÇÃO</w:t>
            </w:r>
          </w:p>
        </w:tc>
        <w:tc>
          <w:tcPr>
            <w:tcW w:w="2125" w:type="dxa"/>
            <w:vMerge w:val="restart"/>
            <w:tcBorders>
              <w:top w:val="single" w:sz="8" w:space="0" w:color="000000"/>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PONTUAÇÃO</w:t>
            </w:r>
          </w:p>
        </w:tc>
        <w:tc>
          <w:tcPr>
            <w:tcW w:w="2693" w:type="dxa"/>
            <w:gridSpan w:val="2"/>
            <w:tcBorders>
              <w:top w:val="single" w:sz="8" w:space="0" w:color="000000"/>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spacing w:after="0"/>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Pontuação Obtida</w:t>
            </w:r>
          </w:p>
        </w:tc>
      </w:tr>
      <w:tr w:rsidR="00AA2C3E" w:rsidTr="00AA2C3E">
        <w:trPr>
          <w:trHeight w:val="367"/>
        </w:trPr>
        <w:tc>
          <w:tcPr>
            <w:tcW w:w="5955" w:type="dxa"/>
            <w:gridSpan w:val="2"/>
            <w:vMerge/>
            <w:tcBorders>
              <w:top w:val="single" w:sz="8" w:space="0" w:color="000000"/>
              <w:left w:val="single" w:sz="8" w:space="0" w:color="000000"/>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pBdr>
                <w:top w:val="nil"/>
                <w:left w:val="nil"/>
                <w:bottom w:val="nil"/>
                <w:right w:val="nil"/>
                <w:between w:val="nil"/>
              </w:pBdr>
              <w:spacing w:after="0"/>
              <w:rPr>
                <w:rFonts w:ascii="Times New Roman" w:eastAsia="Times New Roman" w:hAnsi="Times New Roman" w:cs="Times New Roman"/>
                <w:b/>
                <w:sz w:val="16"/>
                <w:szCs w:val="16"/>
              </w:rPr>
            </w:pPr>
          </w:p>
        </w:tc>
        <w:tc>
          <w:tcPr>
            <w:tcW w:w="2125" w:type="dxa"/>
            <w:vMerge/>
            <w:tcBorders>
              <w:top w:val="single" w:sz="8" w:space="0" w:color="000000"/>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pBdr>
                <w:top w:val="nil"/>
                <w:left w:val="nil"/>
                <w:bottom w:val="nil"/>
                <w:right w:val="nil"/>
                <w:between w:val="nil"/>
              </w:pBdr>
              <w:spacing w:after="0"/>
              <w:rPr>
                <w:rFonts w:ascii="Times New Roman" w:eastAsia="Times New Roman" w:hAnsi="Times New Roman" w:cs="Times New Roman"/>
                <w:b/>
                <w:sz w:val="16"/>
                <w:szCs w:val="16"/>
              </w:rPr>
            </w:pPr>
          </w:p>
        </w:tc>
        <w:tc>
          <w:tcPr>
            <w:tcW w:w="1276" w:type="dxa"/>
            <w:tcBorders>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spacing w:after="0"/>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Candidato (a)</w:t>
            </w:r>
          </w:p>
        </w:tc>
        <w:tc>
          <w:tcPr>
            <w:tcW w:w="1417" w:type="dxa"/>
            <w:tcBorders>
              <w:bottom w:val="single" w:sz="8" w:space="0" w:color="000000"/>
              <w:right w:val="single" w:sz="8" w:space="0" w:color="000000"/>
            </w:tcBorders>
            <w:shd w:val="clear" w:color="auto" w:fill="D9D9D9"/>
            <w:tcMar>
              <w:top w:w="100" w:type="dxa"/>
              <w:left w:w="120" w:type="dxa"/>
              <w:bottom w:w="100" w:type="dxa"/>
              <w:right w:w="120" w:type="dxa"/>
            </w:tcMar>
          </w:tcPr>
          <w:p w:rsidR="00AA2C3E" w:rsidRDefault="00AA2C3E" w:rsidP="00AA2C3E">
            <w:pPr>
              <w:widowControl w:val="0"/>
              <w:spacing w:after="0"/>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Avaliadores (as)</w:t>
            </w:r>
          </w:p>
        </w:tc>
      </w:tr>
      <w:tr w:rsidR="00AA2C3E" w:rsidTr="00AA2C3E">
        <w:trPr>
          <w:trHeight w:val="3302"/>
        </w:trPr>
        <w:tc>
          <w:tcPr>
            <w:tcW w:w="426" w:type="dxa"/>
            <w:tcBorders>
              <w:left w:val="single" w:sz="8" w:space="0" w:color="000000"/>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left="10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w:t>
            </w:r>
          </w:p>
        </w:tc>
        <w:tc>
          <w:tcPr>
            <w:tcW w:w="5529"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right="28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Apenas para os(as) candidatos(as) aos cursos de Práticas de Ensino em Humanidades e Práticas de Ensino em Ciências:</w:t>
            </w:r>
          </w:p>
          <w:p w:rsidR="00AA2C3E" w:rsidRDefault="00AA2C3E" w:rsidP="00AA2C3E">
            <w:pPr>
              <w:widowControl w:val="0"/>
              <w:spacing w:after="0"/>
              <w:ind w:right="280"/>
              <w:jc w:val="both"/>
              <w:rPr>
                <w:rFonts w:ascii="Times New Roman" w:eastAsia="Times New Roman" w:hAnsi="Times New Roman" w:cs="Times New Roman"/>
                <w:b/>
                <w:sz w:val="24"/>
                <w:szCs w:val="24"/>
              </w:rPr>
            </w:pPr>
          </w:p>
          <w:p w:rsidR="00AA2C3E" w:rsidRPr="00AA2C3E" w:rsidRDefault="00AA2C3E" w:rsidP="00AA2C3E">
            <w:pPr>
              <w:widowControl w:val="0"/>
              <w:spacing w:after="0"/>
              <w:ind w:right="380"/>
              <w:jc w:val="both"/>
              <w:rPr>
                <w:rFonts w:ascii="Times New Roman" w:eastAsia="Times New Roman" w:hAnsi="Times New Roman" w:cs="Times New Roman"/>
                <w:b/>
              </w:rPr>
            </w:pPr>
            <w:r w:rsidRPr="00AA2C3E">
              <w:rPr>
                <w:rFonts w:ascii="Times New Roman" w:eastAsia="Times New Roman" w:hAnsi="Times New Roman" w:cs="Times New Roman"/>
              </w:rPr>
              <w:t>Exercício do magistério em instituição de ensino fundamental, médio ou superior comprovado por meio de Registro em carteira de trabalho, cópia de contrato ou portaria de nomeação publicada, declaração do dirigente da instituição, contendo o período de atuação [máximo de 20 semestres].</w:t>
            </w:r>
          </w:p>
        </w:tc>
        <w:tc>
          <w:tcPr>
            <w:tcW w:w="2125"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left="340"/>
              <w:jc w:val="center"/>
              <w:rPr>
                <w:rFonts w:ascii="Times New Roman" w:eastAsia="Times New Roman" w:hAnsi="Times New Roman" w:cs="Times New Roman"/>
                <w:sz w:val="20"/>
                <w:szCs w:val="20"/>
              </w:rPr>
            </w:pPr>
          </w:p>
          <w:p w:rsidR="00AA2C3E" w:rsidRDefault="00AA2C3E" w:rsidP="00AA2C3E">
            <w:pPr>
              <w:widowControl w:val="0"/>
              <w:spacing w:after="0"/>
              <w:ind w:left="340"/>
              <w:jc w:val="center"/>
              <w:rPr>
                <w:rFonts w:ascii="Times New Roman" w:eastAsia="Times New Roman" w:hAnsi="Times New Roman" w:cs="Times New Roman"/>
                <w:sz w:val="20"/>
                <w:szCs w:val="20"/>
              </w:rPr>
            </w:pPr>
          </w:p>
          <w:p w:rsidR="00AA2C3E" w:rsidRDefault="00AA2C3E" w:rsidP="00AA2C3E">
            <w:pPr>
              <w:widowControl w:val="0"/>
              <w:spacing w:after="0"/>
              <w:ind w:left="340"/>
              <w:jc w:val="center"/>
              <w:rPr>
                <w:rFonts w:ascii="Times New Roman" w:eastAsia="Times New Roman" w:hAnsi="Times New Roman" w:cs="Times New Roman"/>
                <w:sz w:val="20"/>
                <w:szCs w:val="20"/>
              </w:rPr>
            </w:pPr>
          </w:p>
          <w:p w:rsidR="00AA2C3E" w:rsidRDefault="00AA2C3E" w:rsidP="00AA2C3E">
            <w:pPr>
              <w:widowControl w:val="0"/>
              <w:spacing w:after="0"/>
              <w:ind w:left="3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 ponto por semestre</w:t>
            </w:r>
          </w:p>
          <w:p w:rsidR="00AA2C3E" w:rsidRDefault="00AA2C3E" w:rsidP="00AA2C3E">
            <w:pPr>
              <w:widowControl w:val="0"/>
              <w:spacing w:after="0"/>
              <w:ind w:left="3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[máximo 20,0 pontos]</w:t>
            </w:r>
          </w:p>
        </w:tc>
        <w:tc>
          <w:tcPr>
            <w:tcW w:w="1276"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jc w:val="center"/>
              <w:rPr>
                <w:rFonts w:ascii="Times New Roman" w:eastAsia="Times New Roman" w:hAnsi="Times New Roman" w:cs="Times New Roman"/>
                <w:sz w:val="4"/>
                <w:szCs w:val="4"/>
              </w:rPr>
            </w:pPr>
            <w:r>
              <w:rPr>
                <w:rFonts w:ascii="Times New Roman" w:eastAsia="Times New Roman" w:hAnsi="Times New Roman" w:cs="Times New Roman"/>
                <w:sz w:val="4"/>
                <w:szCs w:val="4"/>
              </w:rPr>
              <w:t xml:space="preserve"> </w:t>
            </w:r>
          </w:p>
        </w:tc>
        <w:tc>
          <w:tcPr>
            <w:tcW w:w="1417"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jc w:val="center"/>
              <w:rPr>
                <w:rFonts w:ascii="Times New Roman" w:eastAsia="Times New Roman" w:hAnsi="Times New Roman" w:cs="Times New Roman"/>
                <w:sz w:val="4"/>
                <w:szCs w:val="4"/>
              </w:rPr>
            </w:pPr>
            <w:r>
              <w:rPr>
                <w:rFonts w:ascii="Times New Roman" w:eastAsia="Times New Roman" w:hAnsi="Times New Roman" w:cs="Times New Roman"/>
                <w:sz w:val="4"/>
                <w:szCs w:val="4"/>
              </w:rPr>
              <w:t xml:space="preserve"> </w:t>
            </w:r>
          </w:p>
        </w:tc>
      </w:tr>
      <w:tr w:rsidR="00AA2C3E" w:rsidTr="00AA2C3E">
        <w:trPr>
          <w:trHeight w:val="4361"/>
        </w:trPr>
        <w:tc>
          <w:tcPr>
            <w:tcW w:w="426" w:type="dxa"/>
            <w:tcBorders>
              <w:left w:val="single" w:sz="8" w:space="0" w:color="000000"/>
              <w:bottom w:val="single" w:sz="8" w:space="0" w:color="000000"/>
              <w:right w:val="single" w:sz="8" w:space="0" w:color="000000"/>
            </w:tcBorders>
            <w:shd w:val="clear" w:color="auto" w:fill="auto"/>
            <w:tcMar>
              <w:top w:w="100" w:type="dxa"/>
              <w:left w:w="120" w:type="dxa"/>
              <w:bottom w:w="100" w:type="dxa"/>
              <w:right w:w="120" w:type="dxa"/>
            </w:tcMar>
          </w:tcPr>
          <w:p w:rsidR="00AA2C3E" w:rsidRPr="00D31596" w:rsidRDefault="00AA2C3E" w:rsidP="00AA2C3E">
            <w:pPr>
              <w:widowControl w:val="0"/>
              <w:spacing w:after="0"/>
              <w:ind w:left="100"/>
              <w:jc w:val="center"/>
              <w:rPr>
                <w:rFonts w:ascii="Times New Roman" w:eastAsia="Times New Roman" w:hAnsi="Times New Roman" w:cs="Times New Roman"/>
                <w:b/>
                <w:sz w:val="20"/>
                <w:szCs w:val="20"/>
              </w:rPr>
            </w:pPr>
            <w:r w:rsidRPr="00D31596">
              <w:rPr>
                <w:rFonts w:ascii="Times New Roman" w:eastAsia="Times New Roman" w:hAnsi="Times New Roman" w:cs="Times New Roman"/>
                <w:b/>
                <w:sz w:val="20"/>
                <w:szCs w:val="20"/>
              </w:rPr>
              <w:t>b</w:t>
            </w:r>
          </w:p>
        </w:tc>
        <w:tc>
          <w:tcPr>
            <w:tcW w:w="5529"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right="38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Apenas para os candidatos(as) ao curso de Gestão em Agronegócio:</w:t>
            </w:r>
          </w:p>
          <w:p w:rsidR="00AA2C3E" w:rsidRDefault="00AA2C3E" w:rsidP="00AA2C3E">
            <w:pPr>
              <w:widowControl w:val="0"/>
              <w:spacing w:after="0"/>
              <w:ind w:right="380"/>
              <w:jc w:val="both"/>
              <w:rPr>
                <w:rFonts w:ascii="Times New Roman" w:eastAsia="Times New Roman" w:hAnsi="Times New Roman" w:cs="Times New Roman"/>
                <w:b/>
                <w:sz w:val="24"/>
                <w:szCs w:val="24"/>
              </w:rPr>
            </w:pPr>
          </w:p>
          <w:p w:rsidR="00AA2C3E" w:rsidRPr="00AA2C3E" w:rsidRDefault="00AA2C3E" w:rsidP="00AA2C3E">
            <w:pPr>
              <w:widowControl w:val="0"/>
              <w:spacing w:after="0"/>
              <w:ind w:right="375" w:firstLine="6"/>
              <w:jc w:val="both"/>
              <w:rPr>
                <w:rFonts w:ascii="Times New Roman" w:eastAsia="Times New Roman" w:hAnsi="Times New Roman" w:cs="Times New Roman"/>
              </w:rPr>
            </w:pPr>
            <w:r w:rsidRPr="00AA2C3E">
              <w:rPr>
                <w:rFonts w:ascii="Times New Roman" w:eastAsia="Times New Roman" w:hAnsi="Times New Roman" w:cs="Times New Roman"/>
              </w:rPr>
              <w:t>Experiência profissional técnica ou administrativa, bem como experiência docente em cursos profissionalizantes, técnicos ou de graduação voltados para o agronegócio (Registro em carteira de trabalho; cópia de contrato ou portaria de nomeação publicada, constando período de atuação; declaração do dirigente da instituição/empresa; documento oficial que comprove a atuação (cooperativas, sindicatos, inscrição estadual, entre outros)); Se trabalhador(a) autônomo(a), apresentar documento comprobatório [máximo de 20 semestres].</w:t>
            </w:r>
          </w:p>
        </w:tc>
        <w:tc>
          <w:tcPr>
            <w:tcW w:w="2125"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left="340"/>
              <w:jc w:val="center"/>
              <w:rPr>
                <w:rFonts w:ascii="Times New Roman" w:eastAsia="Times New Roman" w:hAnsi="Times New Roman" w:cs="Times New Roman"/>
                <w:sz w:val="20"/>
                <w:szCs w:val="20"/>
              </w:rPr>
            </w:pPr>
          </w:p>
          <w:p w:rsidR="00AA2C3E" w:rsidRDefault="00AA2C3E" w:rsidP="00AA2C3E">
            <w:pPr>
              <w:widowControl w:val="0"/>
              <w:spacing w:after="0"/>
              <w:ind w:left="340"/>
              <w:jc w:val="center"/>
              <w:rPr>
                <w:rFonts w:ascii="Times New Roman" w:eastAsia="Times New Roman" w:hAnsi="Times New Roman" w:cs="Times New Roman"/>
                <w:sz w:val="20"/>
                <w:szCs w:val="20"/>
              </w:rPr>
            </w:pPr>
          </w:p>
          <w:p w:rsidR="00AA2C3E" w:rsidRDefault="00AA2C3E" w:rsidP="00AA2C3E">
            <w:pPr>
              <w:widowControl w:val="0"/>
              <w:spacing w:after="0"/>
              <w:ind w:left="340"/>
              <w:jc w:val="center"/>
              <w:rPr>
                <w:rFonts w:ascii="Times New Roman" w:eastAsia="Times New Roman" w:hAnsi="Times New Roman" w:cs="Times New Roman"/>
                <w:sz w:val="20"/>
                <w:szCs w:val="20"/>
              </w:rPr>
            </w:pPr>
          </w:p>
          <w:p w:rsidR="00AA2C3E" w:rsidRDefault="00AA2C3E" w:rsidP="00AA2C3E">
            <w:pPr>
              <w:widowControl w:val="0"/>
              <w:spacing w:after="0"/>
              <w:ind w:left="3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 ponto por semestre</w:t>
            </w:r>
          </w:p>
          <w:p w:rsidR="00AA2C3E" w:rsidRDefault="00AA2C3E" w:rsidP="00AA2C3E">
            <w:pPr>
              <w:widowControl w:val="0"/>
              <w:spacing w:after="0"/>
              <w:ind w:left="3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[máximo 20,0 pontos]</w:t>
            </w:r>
          </w:p>
        </w:tc>
        <w:tc>
          <w:tcPr>
            <w:tcW w:w="1276"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right="-39"/>
              <w:jc w:val="center"/>
              <w:rPr>
                <w:rFonts w:ascii="Times New Roman" w:eastAsia="Times New Roman" w:hAnsi="Times New Roman" w:cs="Times New Roman"/>
                <w:sz w:val="24"/>
                <w:szCs w:val="24"/>
              </w:rPr>
            </w:pPr>
          </w:p>
        </w:tc>
        <w:tc>
          <w:tcPr>
            <w:tcW w:w="1417"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AA2C3E" w:rsidTr="00AA2C3E">
        <w:trPr>
          <w:trHeight w:val="372"/>
        </w:trPr>
        <w:tc>
          <w:tcPr>
            <w:tcW w:w="8080" w:type="dxa"/>
            <w:gridSpan w:val="3"/>
            <w:tcBorders>
              <w:left w:val="single" w:sz="8" w:space="0" w:color="000000"/>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spacing w:after="0"/>
              <w:ind w:left="340"/>
              <w:jc w:val="right"/>
              <w:rPr>
                <w:rFonts w:ascii="Times New Roman" w:eastAsia="Times New Roman" w:hAnsi="Times New Roman" w:cs="Times New Roman"/>
                <w:b/>
                <w:sz w:val="20"/>
                <w:szCs w:val="20"/>
              </w:rPr>
            </w:pPr>
            <w:r>
              <w:rPr>
                <w:rFonts w:ascii="Times New Roman" w:eastAsia="Times New Roman" w:hAnsi="Times New Roman" w:cs="Times New Roman"/>
                <w:b/>
                <w:sz w:val="20"/>
                <w:szCs w:val="20"/>
              </w:rPr>
              <w:t>Pontuação Total: 20 pontos</w:t>
            </w:r>
          </w:p>
        </w:tc>
        <w:tc>
          <w:tcPr>
            <w:tcW w:w="1276"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pBdr>
                <w:top w:val="nil"/>
                <w:left w:val="nil"/>
                <w:bottom w:val="nil"/>
                <w:right w:val="nil"/>
                <w:between w:val="nil"/>
              </w:pBdr>
              <w:spacing w:after="0"/>
              <w:rPr>
                <w:rFonts w:ascii="Times New Roman" w:eastAsia="Times New Roman" w:hAnsi="Times New Roman" w:cs="Times New Roman"/>
                <w:sz w:val="24"/>
                <w:szCs w:val="24"/>
              </w:rPr>
            </w:pPr>
          </w:p>
        </w:tc>
        <w:tc>
          <w:tcPr>
            <w:tcW w:w="1417" w:type="dxa"/>
            <w:tcBorders>
              <w:bottom w:val="single" w:sz="8" w:space="0" w:color="000000"/>
              <w:right w:val="single" w:sz="8" w:space="0" w:color="000000"/>
            </w:tcBorders>
            <w:shd w:val="clear" w:color="auto" w:fill="auto"/>
            <w:tcMar>
              <w:top w:w="100" w:type="dxa"/>
              <w:left w:w="120" w:type="dxa"/>
              <w:bottom w:w="100" w:type="dxa"/>
              <w:right w:w="120" w:type="dxa"/>
            </w:tcMar>
          </w:tcPr>
          <w:p w:rsidR="00AA2C3E" w:rsidRDefault="00AA2C3E" w:rsidP="00AA2C3E">
            <w:pPr>
              <w:widowControl w:val="0"/>
              <w:pBdr>
                <w:top w:val="nil"/>
                <w:left w:val="nil"/>
                <w:bottom w:val="nil"/>
                <w:right w:val="nil"/>
                <w:between w:val="nil"/>
              </w:pBdr>
              <w:spacing w:after="0"/>
              <w:rPr>
                <w:rFonts w:ascii="Times New Roman" w:eastAsia="Times New Roman" w:hAnsi="Times New Roman" w:cs="Times New Roman"/>
                <w:sz w:val="24"/>
                <w:szCs w:val="24"/>
              </w:rPr>
            </w:pPr>
          </w:p>
        </w:tc>
      </w:tr>
    </w:tbl>
    <w:p w:rsidR="00AA2C3E" w:rsidRDefault="00AA2C3E" w:rsidP="00AA2C3E">
      <w:pPr>
        <w:widowControl w:val="0"/>
        <w:spacing w:after="0" w:line="240" w:lineRule="auto"/>
        <w:ind w:right="-39"/>
        <w:jc w:val="center"/>
        <w:rPr>
          <w:rFonts w:ascii="Times New Roman" w:eastAsia="Times New Roman" w:hAnsi="Times New Roman" w:cs="Times New Roman"/>
          <w:sz w:val="24"/>
          <w:szCs w:val="24"/>
        </w:rPr>
      </w:pPr>
    </w:p>
    <w:p w:rsidR="00AA2C3E" w:rsidRDefault="00AA2C3E" w:rsidP="00AA2C3E">
      <w:pPr>
        <w:widowControl w:val="0"/>
        <w:spacing w:after="0" w:line="240" w:lineRule="auto"/>
        <w:ind w:right="-3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w:t>
      </w:r>
    </w:p>
    <w:p w:rsidR="003450E3" w:rsidRDefault="00AA2C3E" w:rsidP="00AA2C3E">
      <w:pPr>
        <w:widowControl w:val="0"/>
        <w:spacing w:after="0" w:line="240" w:lineRule="auto"/>
        <w:ind w:right="-3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Assinatura do(a) Candidato(a)</w:t>
      </w:r>
    </w:p>
    <w:sectPr w:rsidR="003450E3" w:rsidSect="00AA2C3E">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0E3"/>
    <w:rsid w:val="001A3CB0"/>
    <w:rsid w:val="003450E3"/>
    <w:rsid w:val="00770C49"/>
    <w:rsid w:val="008A103C"/>
    <w:rsid w:val="00AA2C3E"/>
    <w:rsid w:val="00B20E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450E3"/>
    <w:rPr>
      <w:rFonts w:ascii="Calibri" w:eastAsia="Calibri"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450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450E3"/>
    <w:rPr>
      <w:rFonts w:ascii="Tahoma" w:eastAsia="Calibri"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450E3"/>
    <w:rPr>
      <w:rFonts w:ascii="Calibri" w:eastAsia="Calibri"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450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450E3"/>
    <w:rPr>
      <w:rFonts w:ascii="Tahoma" w:eastAsia="Calibri"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1387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Flávio Silva de Oliveira</dc:creator>
  <cp:lastModifiedBy>Flávio Silva de Oliveira</cp:lastModifiedBy>
  <cp:revision>4</cp:revision>
  <dcterms:created xsi:type="dcterms:W3CDTF">2021-06-30T19:19:00Z</dcterms:created>
  <dcterms:modified xsi:type="dcterms:W3CDTF">2021-07-02T17:45:00Z</dcterms:modified>
</cp:coreProperties>
</file>